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第二十五届全国政协好新闻参评作品推荐表</w:t>
      </w:r>
    </w:p>
    <w:tbl>
      <w:tblPr>
        <w:tblStyle w:val="6"/>
        <w:tblW w:w="10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784"/>
        <w:gridCol w:w="2878"/>
        <w:gridCol w:w="2178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3662" w:type="dxa"/>
            <w:gridSpan w:val="2"/>
            <w:vMerge w:val="restart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从一张发票与一件提案的故事里，如何理解中国式民主？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参评项目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新闻访谈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刊播介质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网络新媒体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2" w:type="dxa"/>
            <w:gridSpan w:val="2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语种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中英双语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  者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（主创人员）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jc w:val="both"/>
              <w:rPr>
                <w:rFonts w:cs="宋体"/>
              </w:rPr>
            </w:pPr>
            <w:r>
              <w:rPr>
                <w:rFonts w:hint="eastAsia"/>
              </w:rPr>
              <w:t>张宁锐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谢荣宇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秦金月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姜壹平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李培刚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张芃芃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 w:cs="宋体"/>
              </w:rPr>
              <w:t>白石</w:t>
            </w:r>
            <w:r>
              <w:rPr>
                <w:rFonts w:hint="eastAsia" w:cs="宋体"/>
                <w:lang w:eastAsia="zh-CN"/>
              </w:rPr>
              <w:t>，</w:t>
            </w:r>
            <w:r>
              <w:rPr>
                <w:rFonts w:hint="eastAsia" w:cs="宋体"/>
              </w:rPr>
              <w:t>赵嫱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编辑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宁静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王京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刘倩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刊播单位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中国网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刊播日期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t>2022</w:t>
            </w:r>
            <w:r>
              <w:rPr>
                <w:rFonts w:hint="eastAsia"/>
                <w:lang w:val="en-US" w:eastAsia="zh-CN"/>
              </w:rPr>
              <w:t>年</w:t>
            </w:r>
            <w:r>
              <w:t>10</w:t>
            </w:r>
            <w:r>
              <w:rPr>
                <w:rFonts w:hint="eastAsia"/>
                <w:lang w:val="en-US" w:eastAsia="zh-CN"/>
              </w:rPr>
              <w:t>月</w:t>
            </w:r>
            <w:r>
              <w:t>26</w:t>
            </w:r>
            <w:r>
              <w:rPr>
                <w:rFonts w:hint="eastAsia"/>
                <w:lang w:val="en-US" w:eastAsia="zh-CN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刊播版面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（名称和版次)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中国网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作品字数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（时长）</w:t>
            </w:r>
          </w:p>
        </w:tc>
        <w:tc>
          <w:tcPr>
            <w:tcW w:w="28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13分45秒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8"/>
                <w:szCs w:val="28"/>
              </w:rPr>
              <w:t>新媒体作品填报网址</w:t>
            </w:r>
          </w:p>
        </w:tc>
        <w:tc>
          <w:tcPr>
            <w:tcW w:w="7927" w:type="dxa"/>
            <w:gridSpan w:val="3"/>
            <w:vAlign w:val="center"/>
          </w:tcPr>
          <w:p>
            <w:pPr>
              <w:ind w:left="240" w:hanging="240" w:hangingChars="10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instrText xml:space="preserve"> HYPERLINK "http://www.china.com.cn/txt/2022-10/26/content_78486725.html" </w:instrTex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http://www.china.com.cn/txt/2022-10/26/content_78486725.html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  <w:r>
              <w:drawing>
                <wp:inline distT="0" distB="0" distL="0" distR="0">
                  <wp:extent cx="800100" cy="796925"/>
                  <wp:effectExtent l="0" t="0" r="0" b="3175"/>
                  <wp:docPr id="116998046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98046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68" cy="80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1902" w:type="dxa"/>
            <w:textDirection w:val="tbLrV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（采编过程）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ind w:firstLine="48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>来自哈萨克斯坦的主持人伊万在中国学习工作14年，经常听到“商量”这个词，并且发现这个词与中国的民主政治息息相关。什么是“中国式民主”？普通的企业、广大老百姓怎样参与“全过程人民民主”？带着这些问题，伊万拜访了全国政协委员李明华、全国政协文史和学习委员会原副主任卞晋平，实地探访中国电信集团，并倾听全球化智库高级研究员哈维·佐丁的见解。伊万通过对比分析，最终找到了中国“全过程人民民主”的答案。该视频在中国网微博、头条、抖音、脸书、推特、YouTube等境内外新媒体平台发布，总浏览量728万，其中海外浏览量645万，播放量374万，互动量超过1万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902" w:type="dxa"/>
            <w:textDirection w:val="tbLrV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</w:rPr>
              <w:t>社会效果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ind w:firstLine="480" w:firstLineChars="200"/>
              <w:jc w:val="both"/>
              <w:rPr>
                <w:sz w:val="28"/>
                <w:szCs w:val="28"/>
              </w:rPr>
            </w:pPr>
            <w:r>
              <w:rPr>
                <w:rFonts w:hint="eastAsia"/>
              </w:rPr>
              <w:t>视频播出后被全国政协网（外文版）和中国电信集团官网，及中国日报网、光明网、海外网、西部网、四川在线、齐鲁网等20余家中央重点新闻网站及地方媒体网站转发，凤凰卫视在海外Youtube平台账号转发，得到良好传播效果。全国政协文史学习委原副主任卞晋平认为：节目选题重大，切口具体，融合实例与理论，兼顾中、外视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902" w:type="dxa"/>
            <w:textDirection w:val="tbLrV"/>
            <w:vAlign w:val="center"/>
          </w:tcPr>
          <w:p>
            <w:pPr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i w:val="0"/>
                <w:iCs w:val="0"/>
                <w:sz w:val="28"/>
                <w:szCs w:val="28"/>
              </w:rPr>
              <w:t>单位意见</w:t>
            </w:r>
          </w:p>
        </w:tc>
        <w:tc>
          <w:tcPr>
            <w:tcW w:w="8711" w:type="dxa"/>
            <w:gridSpan w:val="4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推荐理由：</w:t>
            </w:r>
          </w:p>
          <w:p>
            <w:pPr>
              <w:ind w:firstLine="480" w:firstLineChars="200"/>
              <w:jc w:val="both"/>
            </w:pPr>
            <w:r>
              <w:rPr>
                <w:rFonts w:hint="eastAsia"/>
              </w:rPr>
              <w:t>经我单位审核，该作品内容真实，相关申报材料属实。我单位同意推荐该作品参加第二十五届全国政协好新闻评选。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right"/>
            </w:pPr>
            <w:r>
              <w:rPr>
                <w:rFonts w:hint="eastAsia"/>
              </w:rPr>
              <w:t xml:space="preserve"> (盖刊播单位公章)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</w:rPr>
              <w:t>2024年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5ODk4MjhjZGM3YTAxYmNlMjdkYjNjNmZiNGIzNTgifQ=="/>
  </w:docVars>
  <w:rsids>
    <w:rsidRoot w:val="042B682C"/>
    <w:rsid w:val="0004369C"/>
    <w:rsid w:val="000D0420"/>
    <w:rsid w:val="00182D12"/>
    <w:rsid w:val="00271246"/>
    <w:rsid w:val="003C0F56"/>
    <w:rsid w:val="00544661"/>
    <w:rsid w:val="0069632A"/>
    <w:rsid w:val="006A5E3E"/>
    <w:rsid w:val="0079604B"/>
    <w:rsid w:val="00945394"/>
    <w:rsid w:val="0098536E"/>
    <w:rsid w:val="00A13071"/>
    <w:rsid w:val="00AB19CC"/>
    <w:rsid w:val="00B14FCC"/>
    <w:rsid w:val="00B41570"/>
    <w:rsid w:val="00B42DE7"/>
    <w:rsid w:val="00B77069"/>
    <w:rsid w:val="00BB4725"/>
    <w:rsid w:val="00C91A2D"/>
    <w:rsid w:val="00C924CA"/>
    <w:rsid w:val="00E03D4F"/>
    <w:rsid w:val="00E56004"/>
    <w:rsid w:val="011678B1"/>
    <w:rsid w:val="042B682C"/>
    <w:rsid w:val="722354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2024-04-09T05:29:00Z</dcterms:created>
  <dc:creator>呢呢</dc:creator>
  <cp:lastModifiedBy>呢呢</cp:lastModifiedBy>
  <dcterms:modified xsi:type="dcterms:W3CDTF">2024-04-09T06:42:20Z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6680CBDAC2B74171B939102E7F053636_11</vt:lpwstr>
  </property>
</Properties>
</file>