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w="http://schemas.openxmlformats.org/wordprocessingml/2006/main">
  <w:body>
    <w:p>
      <w:pPr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未成年人肖像及信息传播授权书</w:t>
      </w:r>
    </w:p>
    <w:p>
      <w:r>
        <w:rPr>
          <w:rFonts w:hint="eastAsia"/>
          <w:b w:val="1"/>
        </w:rPr>
        <w:t>编号：</w:t>
      </w:r>
    </w:p>
    <w:p>
      <w:r>
        <w:rPr>
          <w:rFonts w:hint="eastAsia"/>
        </w:rPr>
        <w:t>本人系下列未成年人（下称"被授权人"）的监护人，为支持被授权人参加第三届"南山杯"青少年短视频征集展示活动（下称"本活动"），自愿就本活动中形成的肖像、声音、作品及相关信息的传播事宜，向中国互联网新闻中心（中国网）及本活动组委会（以下合称"被授权方"）出具本授权书，双方确认如下：</w:t>
      </w:r>
    </w:p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一、被授权人基本信息</w:t>
      </w:r>
    </w:p>
    <w:tbl>
      <w:tblPr>
        <w:tblW w:w="0" w:type="auto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153"/>
        <w:gridCol w:w="4153"/>
      </w:tblGrid>
      <w:tr>
        <w:trPr>
          <w:tblHeader w:val="1"/>
        </w:trPr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项目</w:t>
            </w:r>
          </w:p>
        </w:tc>
        <w:tc>
          <w:tcPr>
            <w:tcW w:w="4153" w:type="dxa"/>
          </w:tcPr>
          <w:p>
            <w:pPr>
              <w:rPr>
                <w:b w:val="1"/>
                <w:bCs w:val="1"/>
              </w:rPr>
            </w:pPr>
            <w:r>
              <w:rPr>
                <w:rFonts w:hint="eastAsia"/>
                <w:b w:val="1"/>
              </w:rPr>
              <w:t>填写内容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姓名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性别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出生日期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学校全称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年级/班级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监护人姓名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与未成年人关系</w:t>
            </w:r>
          </w:p>
        </w:tc>
        <w:tc>
          <w:tcPr>
            <w:tcW w:w="4153" w:type="dxa"/>
          </w:tcPr>
          <w:p>
            <w:r>
              <w:rPr>
                <w:rFonts w:hint="eastAsia"/>
              </w:rPr>
              <w:t>□ 父亲 □ 母亲 □ 其他（</w:t>
            </w:r>
            <w:r>
              <w:rPr>
                <w:i w:val="1"/>
              </w:rPr>
              <w:t>__</w:t>
            </w:r>
            <w:r>
              <w:rPr>
                <w:rFonts w:hint="eastAsia"/>
              </w:rPr>
              <w:t>）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监护人联系电话</w:t>
            </w:r>
          </w:p>
        </w:tc>
      </w:tr>
      <w:tr>
        <w:trPr/>
        <w:tc>
          <w:tcPr>
            <w:tcW w:w="4153" w:type="dxa"/>
          </w:tcPr>
          <w:p>
            <w:r>
              <w:rPr>
                <w:rFonts w:hint="eastAsia"/>
              </w:rPr>
              <w:t>监护人证件号码（可选填）</w:t>
            </w:r>
          </w:p>
        </w:tc>
      </w:tr>
    </w:tbl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二、授权事项</w:t>
      </w:r>
    </w:p>
    <w:p>
      <w:pPr>
        <w:numPr>
          <w:ilvl w:val="0"/>
          <w:numId w:val="1"/>
        </w:numPr>
      </w:pPr>
      <w:r>
        <w:rPr>
          <w:rFonts w:hint="eastAsia"/>
          <w:b w:val="1"/>
        </w:rPr>
        <w:t>肖像与声音授权</w:t>
      </w:r>
      <w:r>
        <w:rPr>
          <w:rFonts w:hint="eastAsia"/>
        </w:rPr>
        <w:t>：授权被授权方在本活动相关范围内，拍摄、录制、使用被授权人的肖像（照片、视频画面）和声音，包括但不限于单人出镜、集体出镜、旁白、对话、演唱等。</w:t>
      </w:r>
    </w:p>
    <w:p>
      <w:pPr>
        <w:numPr>
          <w:ilvl w:val="0"/>
          <w:numId w:val="1"/>
        </w:numPr>
      </w:pPr>
      <w:r>
        <w:rPr>
          <w:rFonts w:hint="eastAsia"/>
          <w:b w:val="1"/>
        </w:rPr>
        <w:t>作品使用授权</w:t>
      </w:r>
      <w:r>
        <w:rPr>
          <w:rFonts w:hint="eastAsia"/>
        </w:rPr>
        <w:t>：被授权人参加本活动创作提交的短视频作品（含视频、图片、文字、配乐及后期合成成果，下称"作品"），授权被授权方及本活动合作传播平台在活动相关范围内使用。</w:t>
      </w:r>
    </w:p>
    <w:p>
      <w:pPr>
        <w:numPr>
          <w:ilvl w:val="0"/>
          <w:numId w:val="1"/>
        </w:numPr>
      </w:pPr>
      <w:r>
        <w:rPr>
          <w:rFonts w:hint="eastAsia"/>
          <w:b w:val="1"/>
        </w:rPr>
        <w:t>信息传播授权</w:t>
      </w:r>
      <w:r>
        <w:rPr>
          <w:rFonts w:hint="eastAsia"/>
        </w:rPr>
        <w:t>：授权在活动宣传、新闻报道、成果展播中使用被授权人的姓名、学校、年级等必要个人信息（不含家庭住址、身份证号码、联系方式等敏感信息）。</w:t>
      </w:r>
    </w:p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三、授权用途</w:t>
      </w:r>
    </w:p>
    <w:p>
      <w:r>
        <w:rPr>
          <w:rFonts w:hint="eastAsia"/>
        </w:rPr>
        <w:t>被授权方可在以下范围内使用上述肖像、声音、作品与信息，无需另行通知或支付报酬：</w:t>
      </w:r>
    </w:p>
    <w:p>
      <w:pPr>
        <w:numPr>
          <w:ilvl w:val="0"/>
          <w:numId w:val="2"/>
        </w:numPr>
      </w:pPr>
      <w:r>
        <w:rPr>
          <w:rFonts w:hint="eastAsia"/>
        </w:rPr>
        <w:t>本活动的组织、评审、颁奖、展映及宣传推广；</w:t>
      </w:r>
    </w:p>
    <w:p>
      <w:pPr>
        <w:numPr>
          <w:ilvl w:val="0"/>
          <w:numId w:val="2"/>
        </w:numPr>
      </w:pPr>
      <w:r>
        <w:rPr>
          <w:rFonts w:hint="eastAsia"/>
        </w:rPr>
        <w:t>中国网及合作媒体平台（含网站、客户端、视频号、抖音、海外社交平台等）的新闻传播与展播；</w:t>
      </w:r>
    </w:p>
    <w:p>
      <w:pPr>
        <w:numPr>
          <w:ilvl w:val="0"/>
          <w:numId w:val="2"/>
        </w:numPr>
      </w:pPr>
      <w:r>
        <w:rPr>
          <w:rFonts w:hint="eastAsia"/>
        </w:rPr>
        <w:t>活动成果出版物、画册、视频合集及公益宣传物料；</w:t>
      </w:r>
    </w:p>
    <w:p>
      <w:pPr>
        <w:numPr>
          <w:ilvl w:val="0"/>
          <w:numId w:val="2"/>
        </w:numPr>
      </w:pPr>
      <w:r>
        <w:rPr>
          <w:rFonts w:hint="eastAsia"/>
        </w:rPr>
        <w:t>与本活动相关的后续展示、回顾与存档。</w:t>
      </w:r>
    </w:p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四、授权性质与期限</w:t>
      </w:r>
    </w:p>
    <w:p>
      <w:pPr>
        <w:numPr>
          <w:ilvl w:val="0"/>
          <w:numId w:val="3"/>
        </w:numPr>
      </w:pPr>
      <w:r>
        <w:rPr>
          <w:rFonts w:hint="eastAsia"/>
        </w:rPr>
        <w:t>本次授权为</w:t>
      </w:r>
      <w:r>
        <w:rPr>
          <w:rFonts w:hint="eastAsia"/>
          <w:b w:val="1"/>
        </w:rPr>
        <w:t>免费、非独占</w:t>
      </w:r>
      <w:r>
        <w:rPr>
          <w:rFonts w:hint="eastAsia"/>
        </w:rPr>
        <w:t>授权；</w:t>
      </w:r>
    </w:p>
    <w:p>
      <w:pPr>
        <w:numPr>
          <w:ilvl w:val="0"/>
          <w:numId w:val="3"/>
        </w:numPr>
      </w:pPr>
      <w:r>
        <w:rPr>
          <w:rFonts w:hint="eastAsia"/>
        </w:rPr>
        <w:t xml:space="preserve">授权期限：自本授权书签署之日起，至 </w:t>
      </w:r>
      <w:r>
        <w:rPr>
          <w:rFonts w:hint="eastAsia"/>
          <w:b w:val="1"/>
        </w:rPr>
        <w:t>2027年12月31日</w:t>
      </w:r>
      <w:r>
        <w:rPr>
          <w:rFonts w:hint="eastAsia"/>
        </w:rPr>
        <w:t xml:space="preserve"> 止；</w:t>
      </w:r>
    </w:p>
    <w:p>
      <w:pPr>
        <w:numPr>
          <w:ilvl w:val="0"/>
          <w:numId w:val="3"/>
        </w:numPr>
      </w:pPr>
      <w:r>
        <w:rPr>
          <w:rFonts w:hint="eastAsia"/>
        </w:rPr>
        <w:t>被授权方可根据传播需要对作品进行适当剪辑、翻译、配音、包装，但不得歪曲作品原意或对肖像作丑化、污损等不当处理。</w:t>
      </w:r>
    </w:p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五、监护人与被授权人承诺</w:t>
      </w:r>
    </w:p>
    <w:p>
      <w:pPr>
        <w:numPr>
          <w:ilvl w:val="0"/>
          <w:numId w:val="4"/>
        </w:numPr>
      </w:pPr>
      <w:r>
        <w:rPr>
          <w:rFonts w:hint="eastAsia"/>
        </w:rPr>
        <w:t>提交的作品为原创，未侵犯任何第三方合法权益（包括著作权、肖像权、名誉权、隐私权等）；</w:t>
      </w:r>
    </w:p>
    <w:p>
      <w:pPr>
        <w:numPr>
          <w:ilvl w:val="0"/>
          <w:numId w:val="4"/>
        </w:numPr>
      </w:pPr>
      <w:r>
        <w:rPr>
          <w:rFonts w:hint="eastAsia"/>
        </w:rPr>
        <w:t>作品内容不涉及军事设施、涉密场所、未公开地理信息及任何违反法律法规的内容；</w:t>
      </w:r>
    </w:p>
    <w:p>
      <w:pPr>
        <w:numPr>
          <w:ilvl w:val="0"/>
          <w:numId w:val="4"/>
        </w:numPr>
      </w:pPr>
      <w:r>
        <w:rPr>
          <w:rFonts w:hint="eastAsia"/>
        </w:rPr>
        <w:t>作品中涉及其他人员肖像的，已取得相关人员或其监护人同意；</w:t>
      </w:r>
    </w:p>
    <w:p>
      <w:pPr>
        <w:numPr>
          <w:ilvl w:val="0"/>
          <w:numId w:val="4"/>
        </w:numPr>
      </w:pPr>
      <w:r>
        <w:rPr>
          <w:rFonts w:hint="eastAsia"/>
        </w:rPr>
        <w:t>授权书中提供的个人信息真实、准确。</w:t>
      </w:r>
    </w:p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六、信息保护</w:t>
      </w:r>
    </w:p>
    <w:p>
      <w:r>
        <w:rPr>
          <w:rFonts w:hint="eastAsia"/>
        </w:rPr>
        <w:t>被授权方将对获知的未成年人个人信息依法予以保护，仅限本授权书约定用途使用，不向无关第三方提供（法律另有规定的除外）。任何主体未经授权不得将未成年人信息用于与活动无关的商业用途。</w:t>
      </w:r>
    </w:p>
    <w:p>
      <w:pPr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七、其他</w:t>
      </w:r>
    </w:p>
    <w:p>
      <w:pPr>
        <w:numPr>
          <w:ilvl w:val="0"/>
          <w:numId w:val="5"/>
        </w:numPr>
      </w:pPr>
      <w:r>
        <w:rPr>
          <w:rFonts w:hint="eastAsia"/>
        </w:rPr>
        <w:t>本授权书一式两份，监护人与被授权方各执一份，具有同等效力；</w:t>
      </w:r>
    </w:p>
    <w:p>
      <w:pPr>
        <w:numPr>
          <w:ilvl w:val="0"/>
          <w:numId w:val="5"/>
        </w:numPr>
      </w:pPr>
      <w:r>
        <w:rPr>
          <w:rFonts w:hint="eastAsia"/>
        </w:rPr>
        <w:t>未尽事宜，双方协商解决；</w:t>
      </w:r>
    </w:p>
    <w:p>
      <w:pPr>
        <w:numPr>
          <w:ilvl w:val="0"/>
          <w:numId w:val="5"/>
        </w:numPr>
      </w:pPr>
      <w:r>
        <w:rPr>
          <w:rFonts w:hint="eastAsia"/>
        </w:rPr>
        <w:t>本授权书自监护人签字之日起生效。</w:t>
      </w:r>
    </w:p>
    <w:p>
      <w:r>
        <w:rPr>
          <w:rFonts w:hint="eastAsia"/>
          <w:b w:val="1"/>
        </w:rPr>
        <w:t>监护人（签字）：</w:t>
      </w:r>
    </w:p>
    <w:p>
      <w:r>
        <w:rPr>
          <w:rFonts w:hint="eastAsia"/>
          <w:b w:val="1"/>
        </w:rPr>
        <w:t>未成年人本人（签字）：</w:t>
      </w:r>
    </w:p>
    <w:p>
      <w:r>
        <w:rPr>
          <w:rFonts w:hint="eastAsia"/>
          <w:b w:val="1"/>
        </w:rPr>
        <w:t>签署日期：</w:t>
      </w:r>
      <w:r>
        <w:rPr>
          <w:rFonts w:hint="eastAsia"/>
          <w:b w:val="1"/>
          <w:i w:val="1"/>
        </w:rPr>
        <w:t>年月</w:t>
      </w:r>
      <w:r>
        <w:rPr>
          <w:rFonts w:hint="eastAsia"/>
        </w:rPr>
        <w:t>日</w:t>
      </w:r>
    </w:p>
    <w:p>
      <w:r>
        <w:rPr>
          <w:rFonts w:hint="eastAsia"/>
          <w:b w:val="1"/>
        </w:rPr>
        <w:t>备注：</w:t>
      </w:r>
    </w:p>
    <w:p/>
    <w:sectPr/>
  </w:body>
</w:document>
</file>

<file path=word/fontTable.xml><?xml version="1.0" encoding="utf-8"?>
<w:fonts xmlns:w="http://schemas.openxmlformats.org/wordprocessingml/2006/main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="http://schemas.openxmlformats.org/wordprocessingml/2006/main">
  <w:abstractNum w:abstractNumId="0">
    <w:lvl w:ilvl="0">
      <w:start w:val="1"/>
      <w:numFmt w:val="decimal"/>
      <w:lvlText w:val="%1."/>
      <w:lvlJc w:val="left"/>
      <w:pPr>
        <w:ind w:left="420" w:hanging="420"/>
      </w:pPr>
    </w:lvl>
  </w:abstractNum>
  <w:abstractNum w:abstractNumId="1">
    <w:lvl w:ilvl="0">
      <w:start w:val="1"/>
      <w:numFmt w:val="decimal"/>
      <w:lvlText w:val="%1."/>
      <w:lvlJc w:val="left"/>
      <w:pPr>
        <w:ind w:left="420" w:hanging="420"/>
      </w:pPr>
    </w:lvl>
  </w:abstractNum>
  <w:abstractNum w:abstractNumId="2">
    <w:lvl w:ilvl="0">
      <w:start w:val="1"/>
      <w:numFmt w:val="decimal"/>
      <w:lvlText w:val="%1."/>
      <w:lvlJc w:val="left"/>
      <w:pPr>
        <w:ind w:left="420" w:hanging="420"/>
      </w:pPr>
    </w:lvl>
  </w:abstractNum>
  <w:abstractNum w:abstractNumId="3">
    <w:lvl w:ilvl="0">
      <w:start w:val="1"/>
      <w:numFmt w:val="decimal"/>
      <w:lvlText w:val="%1."/>
      <w:lvlJc w:val="left"/>
      <w:pPr>
        <w:ind w:left="420" w:hanging="420"/>
      </w:pPr>
    </w:lvl>
  </w:abstractNum>
  <w:abstractNum w:abstractNumId="4">
    <w:lvl w:ilvl="0">
      <w:start w:val="1"/>
      <w:numFmt w:val="decimal"/>
      <w:lvlText w:val="%1."/>
      <w:lvlJc w:val="left"/>
      <w:pPr>
        <w:ind w:left="420" w:hanging="420"/>
      </w:pPr>
    </w:lvl>
  </w:abstractNum>
  <w:num w:numId="3">
    <w:abstractNumId w:val="0"/>
  </w:num>
  <w:num w:numId="2">
    <w:abstractNumId w:val="2"/>
  </w:num>
  <w:num w:numId="4">
    <w:abstractNumId w:val="3"/>
  </w:num>
  <w:num w:numId="5">
    <w:abstractNumId w:val="1"/>
  </w:num>
  <w:num w:numId="1">
    <w:abstractNumId w:val="4"/>
  </w:num>
</w:numbering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3" Type="http://schemas.openxmlformats.org/officeDocument/2006/relationships/theme" Target="theme/theme1.xml" /><Relationship Id="rId1" Type="http://schemas.openxmlformats.org/officeDocument/2006/relationships/settings" Target="settings.xml" /><Relationship Id="rId4" Type="http://schemas.openxmlformats.org/officeDocument/2006/relationships/numbering" Target="numbering.xml" /><Relationship Id="rId0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lication>Tencent office</Application>
</Properties>
</file>

<file path=docProps/core.xml><?xml version="1.0" encoding="utf-8"?>
<cp:coreProperties xmlns:xsi="http://www.w3.org/2001/XMLSchema-instance" xmlns:dcmitype="http://purl.org/dc/dcmitype/" xmlns:dcterms="http://purl.org/dc/terms/" xmlns:dc="http://purl.org/dc/elements/1.1/" xmlns:cp="http://schemas.openxmlformats.org/package/2006/metadata/core-properties">
  <dcterms:created xsi:type="dcterms:W3CDTF">2026-08-27T10:02:34Z</dcterms:created>
  <dcterms:modified xsi:type="dcterms:W3CDTF">2026-08-27T10:02:34Z</dcterms:modified>
</cp:coreProperties>
</file>