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C3" w:rsidRDefault="00B36EC3" w:rsidP="008403D5">
      <w:pPr>
        <w:spacing w:line="52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B36EC3" w:rsidRDefault="00B36EC3" w:rsidP="008403D5">
      <w:pPr>
        <w:spacing w:line="56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 w:rsidRPr="000C0266">
        <w:rPr>
          <w:rFonts w:ascii="仿宋_GB2312" w:eastAsia="仿宋_GB2312" w:cs="仿宋_GB2312" w:hint="eastAsia"/>
          <w:b/>
          <w:bCs/>
          <w:sz w:val="32"/>
          <w:szCs w:val="32"/>
        </w:rPr>
        <w:t>大洋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“十三五”资源环境类</w:t>
      </w:r>
      <w:r w:rsidRPr="000C0266">
        <w:rPr>
          <w:rFonts w:ascii="仿宋_GB2312" w:eastAsia="仿宋_GB2312" w:cs="仿宋_GB2312" w:hint="eastAsia"/>
          <w:b/>
          <w:bCs/>
          <w:sz w:val="32"/>
          <w:szCs w:val="32"/>
        </w:rPr>
        <w:t>项目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信息表</w:t>
      </w:r>
    </w:p>
    <w:tbl>
      <w:tblPr>
        <w:tblpPr w:leftFromText="180" w:rightFromText="180" w:vertAnchor="text" w:horzAnchor="margin" w:tblpY="6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709"/>
        <w:gridCol w:w="2139"/>
        <w:gridCol w:w="1701"/>
        <w:gridCol w:w="1004"/>
        <w:gridCol w:w="2256"/>
      </w:tblGrid>
      <w:tr w:rsidR="00B36EC3" w:rsidRPr="00E03235">
        <w:trPr>
          <w:trHeight w:val="615"/>
        </w:trPr>
        <w:tc>
          <w:tcPr>
            <w:tcW w:w="521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B36EC3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13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</w:tcPr>
          <w:p w:rsidR="00B36EC3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项目牵头单位</w:t>
            </w:r>
          </w:p>
        </w:tc>
        <w:tc>
          <w:tcPr>
            <w:tcW w:w="1004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256" w:type="dxa"/>
            <w:vAlign w:val="center"/>
          </w:tcPr>
          <w:p w:rsidR="00B36EC3" w:rsidRPr="002B1328" w:rsidRDefault="00B36EC3" w:rsidP="00E3377F">
            <w:pPr>
              <w:widowControl/>
              <w:spacing w:line="44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联系电话（传真）</w:t>
            </w:r>
          </w:p>
        </w:tc>
      </w:tr>
      <w:tr w:rsidR="00B36EC3" w:rsidRPr="00E03235">
        <w:trPr>
          <w:trHeight w:val="615"/>
        </w:trPr>
        <w:tc>
          <w:tcPr>
            <w:tcW w:w="521" w:type="dxa"/>
            <w:vAlign w:val="center"/>
          </w:tcPr>
          <w:p w:rsidR="00B36EC3" w:rsidRPr="001A02BA" w:rsidRDefault="00B36EC3" w:rsidP="001A02BA">
            <w:pPr>
              <w:pStyle w:val="ListParagraph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N1-1</w:t>
            </w:r>
          </w:p>
        </w:tc>
        <w:tc>
          <w:tcPr>
            <w:tcW w:w="213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多金属结核合同区资源勘探与评价</w:t>
            </w:r>
          </w:p>
        </w:tc>
        <w:tc>
          <w:tcPr>
            <w:tcW w:w="1701" w:type="dxa"/>
          </w:tcPr>
          <w:p w:rsidR="00B36EC3" w:rsidRPr="00BF6260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国家海洋局第二海洋研究所</w:t>
            </w:r>
          </w:p>
        </w:tc>
        <w:tc>
          <w:tcPr>
            <w:tcW w:w="1004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初凤友</w:t>
            </w:r>
          </w:p>
        </w:tc>
        <w:tc>
          <w:tcPr>
            <w:tcW w:w="2256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0571-8071539</w:t>
            </w:r>
          </w:p>
        </w:tc>
      </w:tr>
      <w:tr w:rsidR="00B36EC3" w:rsidRPr="00E03235">
        <w:trPr>
          <w:trHeight w:val="615"/>
        </w:trPr>
        <w:tc>
          <w:tcPr>
            <w:tcW w:w="521" w:type="dxa"/>
            <w:vAlign w:val="center"/>
          </w:tcPr>
          <w:p w:rsidR="00B36EC3" w:rsidRPr="001A02BA" w:rsidRDefault="00B36EC3" w:rsidP="001A02BA">
            <w:pPr>
              <w:pStyle w:val="ListParagraph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S1-1</w:t>
            </w:r>
          </w:p>
        </w:tc>
        <w:tc>
          <w:tcPr>
            <w:tcW w:w="213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多金属硫化物合同区资源勘探与评价</w:t>
            </w:r>
          </w:p>
        </w:tc>
        <w:tc>
          <w:tcPr>
            <w:tcW w:w="1701" w:type="dxa"/>
          </w:tcPr>
          <w:p w:rsidR="00B36EC3" w:rsidRPr="00BF6260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国家海洋局第二海洋研究所</w:t>
            </w:r>
          </w:p>
        </w:tc>
        <w:tc>
          <w:tcPr>
            <w:tcW w:w="1004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锦</w:t>
            </w:r>
          </w:p>
        </w:tc>
        <w:tc>
          <w:tcPr>
            <w:tcW w:w="2256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13034217600</w:t>
            </w:r>
          </w:p>
        </w:tc>
      </w:tr>
      <w:tr w:rsidR="00B36EC3" w:rsidRPr="00E03235">
        <w:trPr>
          <w:trHeight w:val="615"/>
        </w:trPr>
        <w:tc>
          <w:tcPr>
            <w:tcW w:w="521" w:type="dxa"/>
            <w:vAlign w:val="center"/>
          </w:tcPr>
          <w:p w:rsidR="00B36EC3" w:rsidRPr="001A02BA" w:rsidRDefault="00B36EC3" w:rsidP="001A02BA">
            <w:pPr>
              <w:pStyle w:val="ListParagraph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C1-1</w:t>
            </w:r>
          </w:p>
        </w:tc>
        <w:tc>
          <w:tcPr>
            <w:tcW w:w="213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富钴结壳合同区资源勘探与评价</w:t>
            </w:r>
          </w:p>
        </w:tc>
        <w:tc>
          <w:tcPr>
            <w:tcW w:w="1701" w:type="dxa"/>
          </w:tcPr>
          <w:p w:rsidR="00B36EC3" w:rsidRPr="00BF6260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广州海洋地质调查局</w:t>
            </w:r>
          </w:p>
        </w:tc>
        <w:tc>
          <w:tcPr>
            <w:tcW w:w="1004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Pr="00BF62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</w:t>
            </w:r>
          </w:p>
        </w:tc>
        <w:tc>
          <w:tcPr>
            <w:tcW w:w="2256" w:type="dxa"/>
            <w:vAlign w:val="center"/>
          </w:tcPr>
          <w:p w:rsidR="00B36EC3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020-82020229</w:t>
            </w:r>
          </w:p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13580304869</w:t>
            </w:r>
          </w:p>
        </w:tc>
      </w:tr>
      <w:tr w:rsidR="00B36EC3" w:rsidRPr="00E03235">
        <w:trPr>
          <w:trHeight w:val="615"/>
        </w:trPr>
        <w:tc>
          <w:tcPr>
            <w:tcW w:w="521" w:type="dxa"/>
            <w:vAlign w:val="center"/>
          </w:tcPr>
          <w:p w:rsidR="00B36EC3" w:rsidRPr="001A02BA" w:rsidRDefault="00B36EC3" w:rsidP="001A02BA">
            <w:pPr>
              <w:pStyle w:val="ListParagraph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N2-1</w:t>
            </w:r>
          </w:p>
        </w:tc>
        <w:tc>
          <w:tcPr>
            <w:tcW w:w="213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多金属结核资源勘查</w:t>
            </w:r>
          </w:p>
        </w:tc>
        <w:tc>
          <w:tcPr>
            <w:tcW w:w="1701" w:type="dxa"/>
          </w:tcPr>
          <w:p w:rsidR="00B36EC3" w:rsidRPr="00BF6260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国家海洋局第二海洋研究所</w:t>
            </w:r>
          </w:p>
        </w:tc>
        <w:tc>
          <w:tcPr>
            <w:tcW w:w="1004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李怀明</w:t>
            </w:r>
          </w:p>
        </w:tc>
        <w:tc>
          <w:tcPr>
            <w:tcW w:w="2256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0571-8071539</w:t>
            </w:r>
          </w:p>
        </w:tc>
      </w:tr>
      <w:tr w:rsidR="00B36EC3" w:rsidRPr="00E03235">
        <w:trPr>
          <w:trHeight w:val="615"/>
        </w:trPr>
        <w:tc>
          <w:tcPr>
            <w:tcW w:w="521" w:type="dxa"/>
            <w:vAlign w:val="center"/>
          </w:tcPr>
          <w:p w:rsidR="00B36EC3" w:rsidRPr="001A02BA" w:rsidRDefault="00B36EC3" w:rsidP="001A02BA">
            <w:pPr>
              <w:pStyle w:val="ListParagraph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S2-1</w:t>
            </w:r>
          </w:p>
        </w:tc>
        <w:tc>
          <w:tcPr>
            <w:tcW w:w="213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多金属硫化物资源勘查</w:t>
            </w:r>
            <w:r w:rsidRPr="002B1328">
              <w:rPr>
                <w:rFonts w:ascii="宋体" w:cs="宋体"/>
                <w:color w:val="000000"/>
                <w:kern w:val="0"/>
                <w:sz w:val="24"/>
                <w:szCs w:val="24"/>
              </w:rPr>
              <w:t>-</w:t>
            </w:r>
            <w:r w:rsidRPr="002B13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印度洋靶区</w:t>
            </w:r>
          </w:p>
        </w:tc>
        <w:tc>
          <w:tcPr>
            <w:tcW w:w="1701" w:type="dxa"/>
          </w:tcPr>
          <w:p w:rsidR="00B36EC3" w:rsidRPr="00BF6260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国家海洋局第二海洋研究所</w:t>
            </w:r>
          </w:p>
        </w:tc>
        <w:tc>
          <w:tcPr>
            <w:tcW w:w="1004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王叶剑</w:t>
            </w:r>
          </w:p>
        </w:tc>
        <w:tc>
          <w:tcPr>
            <w:tcW w:w="2256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  <w:r w:rsidRPr="00BF62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571-81061785</w:t>
            </w:r>
          </w:p>
        </w:tc>
      </w:tr>
      <w:tr w:rsidR="00B36EC3" w:rsidRPr="00E03235">
        <w:trPr>
          <w:trHeight w:val="615"/>
        </w:trPr>
        <w:tc>
          <w:tcPr>
            <w:tcW w:w="521" w:type="dxa"/>
            <w:vAlign w:val="center"/>
          </w:tcPr>
          <w:p w:rsidR="00B36EC3" w:rsidRPr="001A02BA" w:rsidRDefault="00B36EC3" w:rsidP="001A02BA">
            <w:pPr>
              <w:pStyle w:val="ListParagraph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S2-2</w:t>
            </w:r>
          </w:p>
        </w:tc>
        <w:tc>
          <w:tcPr>
            <w:tcW w:w="213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多金属硫化物资源勘查</w:t>
            </w:r>
            <w:r w:rsidRPr="002B1328">
              <w:rPr>
                <w:rFonts w:ascii="宋体" w:cs="宋体"/>
                <w:color w:val="000000"/>
                <w:kern w:val="0"/>
                <w:sz w:val="24"/>
                <w:szCs w:val="24"/>
              </w:rPr>
              <w:t>-</w:t>
            </w:r>
            <w:r w:rsidRPr="002B13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大西洋靶区</w:t>
            </w:r>
          </w:p>
        </w:tc>
        <w:tc>
          <w:tcPr>
            <w:tcW w:w="1701" w:type="dxa"/>
          </w:tcPr>
          <w:p w:rsidR="00B36EC3" w:rsidRPr="002B1328" w:rsidRDefault="00B36EC3" w:rsidP="007A425D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国家海洋局第一海洋研究所</w:t>
            </w:r>
          </w:p>
        </w:tc>
        <w:tc>
          <w:tcPr>
            <w:tcW w:w="1004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2256" w:type="dxa"/>
            <w:vAlign w:val="center"/>
          </w:tcPr>
          <w:p w:rsidR="00B36EC3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907C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0532-88966092</w:t>
            </w:r>
          </w:p>
          <w:p w:rsidR="00B36EC3" w:rsidRPr="002B1328" w:rsidRDefault="00B36EC3" w:rsidP="00F907CD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907C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0532-88967291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36EC3" w:rsidRPr="00E03235">
        <w:trPr>
          <w:trHeight w:val="615"/>
        </w:trPr>
        <w:tc>
          <w:tcPr>
            <w:tcW w:w="521" w:type="dxa"/>
            <w:vAlign w:val="center"/>
          </w:tcPr>
          <w:p w:rsidR="00B36EC3" w:rsidRPr="001A02BA" w:rsidRDefault="00B36EC3" w:rsidP="001A02BA">
            <w:pPr>
              <w:pStyle w:val="ListParagraph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R2-1</w:t>
            </w:r>
          </w:p>
        </w:tc>
        <w:tc>
          <w:tcPr>
            <w:tcW w:w="213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深海稀土资源勘查</w:t>
            </w:r>
          </w:p>
        </w:tc>
        <w:tc>
          <w:tcPr>
            <w:tcW w:w="1701" w:type="dxa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国家海洋局第一海洋研究所</w:t>
            </w:r>
          </w:p>
        </w:tc>
        <w:tc>
          <w:tcPr>
            <w:tcW w:w="1004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牧</w:t>
            </w:r>
          </w:p>
        </w:tc>
        <w:tc>
          <w:tcPr>
            <w:tcW w:w="2256" w:type="dxa"/>
            <w:vAlign w:val="center"/>
          </w:tcPr>
          <w:p w:rsidR="00B36EC3" w:rsidRPr="007A425D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A425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0532-88896561</w:t>
            </w:r>
          </w:p>
          <w:p w:rsidR="00B36EC3" w:rsidRPr="002B1328" w:rsidRDefault="00B36EC3" w:rsidP="007A425D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A425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0532-88965012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36EC3" w:rsidRPr="00E03235">
        <w:trPr>
          <w:trHeight w:val="615"/>
        </w:trPr>
        <w:tc>
          <w:tcPr>
            <w:tcW w:w="521" w:type="dxa"/>
            <w:vAlign w:val="center"/>
          </w:tcPr>
          <w:p w:rsidR="00B36EC3" w:rsidRPr="001A02BA" w:rsidRDefault="00B36EC3" w:rsidP="001A02BA">
            <w:pPr>
              <w:pStyle w:val="ListParagraph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G2-1</w:t>
            </w:r>
          </w:p>
        </w:tc>
        <w:tc>
          <w:tcPr>
            <w:tcW w:w="213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13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深海资源潜力评估</w:t>
            </w:r>
          </w:p>
        </w:tc>
        <w:tc>
          <w:tcPr>
            <w:tcW w:w="1701" w:type="dxa"/>
          </w:tcPr>
          <w:p w:rsidR="00B36EC3" w:rsidRPr="00BF6260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国家海洋局第二海洋研究所</w:t>
            </w:r>
          </w:p>
        </w:tc>
        <w:tc>
          <w:tcPr>
            <w:tcW w:w="1004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李小虎</w:t>
            </w:r>
          </w:p>
        </w:tc>
        <w:tc>
          <w:tcPr>
            <w:tcW w:w="2256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0571-81061780</w:t>
            </w: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0571-</w:t>
            </w:r>
            <w:r w:rsidRPr="00BF62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88806485</w:t>
            </w: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36EC3" w:rsidRPr="00E03235">
        <w:trPr>
          <w:trHeight w:val="615"/>
        </w:trPr>
        <w:tc>
          <w:tcPr>
            <w:tcW w:w="521" w:type="dxa"/>
            <w:vAlign w:val="center"/>
          </w:tcPr>
          <w:p w:rsidR="00B36EC3" w:rsidRPr="001A02BA" w:rsidRDefault="00B36EC3" w:rsidP="001A02BA">
            <w:pPr>
              <w:pStyle w:val="ListParagraph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E69B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E2-2</w:t>
            </w:r>
          </w:p>
        </w:tc>
        <w:tc>
          <w:tcPr>
            <w:tcW w:w="2139" w:type="dxa"/>
            <w:vAlign w:val="center"/>
          </w:tcPr>
          <w:p w:rsidR="00B36EC3" w:rsidRPr="002B1328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E69B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西太平洋海山区生态系统监测保护</w:t>
            </w:r>
          </w:p>
        </w:tc>
        <w:tc>
          <w:tcPr>
            <w:tcW w:w="1701" w:type="dxa"/>
          </w:tcPr>
          <w:p w:rsidR="00B36EC3" w:rsidRPr="00BF6260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国家海洋局第二海洋研究所</w:t>
            </w:r>
          </w:p>
        </w:tc>
        <w:tc>
          <w:tcPr>
            <w:tcW w:w="1004" w:type="dxa"/>
            <w:vAlign w:val="center"/>
          </w:tcPr>
          <w:p w:rsidR="00B36EC3" w:rsidRPr="00BF6260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F62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</w:p>
        </w:tc>
        <w:tc>
          <w:tcPr>
            <w:tcW w:w="2256" w:type="dxa"/>
            <w:vAlign w:val="center"/>
          </w:tcPr>
          <w:p w:rsidR="00B36EC3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0571-88071539</w:t>
            </w:r>
          </w:p>
          <w:p w:rsidR="00B36EC3" w:rsidRPr="00BF6260" w:rsidRDefault="00B36EC3" w:rsidP="00AD6731">
            <w:pPr>
              <w:widowControl/>
              <w:spacing w:line="44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18668083590</w:t>
            </w:r>
          </w:p>
        </w:tc>
      </w:tr>
    </w:tbl>
    <w:p w:rsidR="00B36EC3" w:rsidRPr="002A48BE" w:rsidRDefault="00B36EC3" w:rsidP="008403D5">
      <w:pPr>
        <w:spacing w:line="560" w:lineRule="exact"/>
        <w:rPr>
          <w:rFonts w:ascii="宋体" w:cs="Times New Roman"/>
          <w:sz w:val="24"/>
          <w:szCs w:val="24"/>
        </w:rPr>
      </w:pPr>
      <w:r w:rsidRPr="002A48BE">
        <w:rPr>
          <w:rFonts w:ascii="宋体" w:hAnsi="宋体" w:cs="宋体" w:hint="eastAsia"/>
          <w:sz w:val="24"/>
          <w:szCs w:val="24"/>
        </w:rPr>
        <w:t>注：在申请过程中如关于课题问题请咨询项目联系人，课题申请材料请提交</w:t>
      </w:r>
      <w:r>
        <w:rPr>
          <w:rFonts w:ascii="宋体" w:hAnsi="宋体" w:cs="宋体" w:hint="eastAsia"/>
          <w:sz w:val="24"/>
          <w:szCs w:val="24"/>
        </w:rPr>
        <w:t>中国大洋协会办公室</w:t>
      </w:r>
      <w:r w:rsidRPr="002A48BE">
        <w:rPr>
          <w:rFonts w:ascii="宋体" w:hAnsi="宋体" w:cs="宋体" w:hint="eastAsia"/>
          <w:sz w:val="24"/>
          <w:szCs w:val="24"/>
        </w:rPr>
        <w:t>（地址和联系信息见通知正文）。</w:t>
      </w:r>
    </w:p>
    <w:sectPr w:rsidR="00B36EC3" w:rsidRPr="002A48BE" w:rsidSect="00FF0BA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C3" w:rsidRDefault="00B36EC3" w:rsidP="007862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36EC3" w:rsidRDefault="00B36EC3" w:rsidP="007862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C3" w:rsidRPr="00BA6DFA" w:rsidRDefault="00B36EC3">
    <w:pPr>
      <w:pStyle w:val="Footer"/>
      <w:rPr>
        <w:rFonts w:ascii="仿宋_GB2312" w:eastAsia="仿宋_GB2312" w:cs="Times New Roman"/>
        <w:sz w:val="28"/>
        <w:szCs w:val="28"/>
      </w:rPr>
    </w:pPr>
    <w:r w:rsidRPr="00BA6DFA">
      <w:rPr>
        <w:rFonts w:ascii="仿宋_GB2312" w:eastAsia="仿宋_GB2312" w:cs="仿宋_GB2312"/>
        <w:sz w:val="28"/>
        <w:szCs w:val="28"/>
      </w:rPr>
      <w:fldChar w:fldCharType="begin"/>
    </w:r>
    <w:r w:rsidRPr="00BA6DFA">
      <w:rPr>
        <w:rFonts w:ascii="仿宋_GB2312" w:eastAsia="仿宋_GB2312" w:cs="仿宋_GB2312"/>
        <w:sz w:val="28"/>
        <w:szCs w:val="28"/>
      </w:rPr>
      <w:instrText xml:space="preserve"> PAGE   \* MERGEFORMAT </w:instrText>
    </w:r>
    <w:r w:rsidRPr="00BA6DFA">
      <w:rPr>
        <w:rFonts w:ascii="仿宋_GB2312" w:eastAsia="仿宋_GB2312" w:cs="仿宋_GB2312"/>
        <w:sz w:val="28"/>
        <w:szCs w:val="28"/>
      </w:rPr>
      <w:fldChar w:fldCharType="separate"/>
    </w:r>
    <w:r w:rsidRPr="00BF6260">
      <w:rPr>
        <w:rFonts w:ascii="仿宋_GB2312" w:eastAsia="仿宋_GB2312" w:cs="仿宋_GB2312"/>
        <w:noProof/>
        <w:sz w:val="28"/>
        <w:szCs w:val="28"/>
        <w:lang w:val="zh-CN"/>
      </w:rPr>
      <w:t>-</w:t>
    </w:r>
    <w:r>
      <w:rPr>
        <w:rFonts w:ascii="仿宋_GB2312" w:eastAsia="仿宋_GB2312" w:cs="仿宋_GB2312"/>
        <w:noProof/>
        <w:sz w:val="28"/>
        <w:szCs w:val="28"/>
      </w:rPr>
      <w:t xml:space="preserve"> 2 -</w:t>
    </w:r>
    <w:r w:rsidRPr="00BA6DFA">
      <w:rPr>
        <w:rFonts w:ascii="仿宋_GB2312" w:eastAsia="仿宋_GB2312" w:cs="仿宋_GB2312"/>
        <w:sz w:val="28"/>
        <w:szCs w:val="28"/>
      </w:rPr>
      <w:fldChar w:fldCharType="end"/>
    </w:r>
  </w:p>
  <w:p w:rsidR="00B36EC3" w:rsidRDefault="00B36EC3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C3" w:rsidRPr="00803FE6" w:rsidRDefault="00B36EC3" w:rsidP="00FF0BAE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C3" w:rsidRDefault="00B36EC3" w:rsidP="007862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36EC3" w:rsidRDefault="00B36EC3" w:rsidP="007862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0A4"/>
    <w:multiLevelType w:val="hybridMultilevel"/>
    <w:tmpl w:val="C2A00A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D42738"/>
    <w:multiLevelType w:val="hybridMultilevel"/>
    <w:tmpl w:val="7F066D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2F3"/>
    <w:rsid w:val="000115C0"/>
    <w:rsid w:val="00017E27"/>
    <w:rsid w:val="000A648C"/>
    <w:rsid w:val="000C0266"/>
    <w:rsid w:val="000C3590"/>
    <w:rsid w:val="000F2968"/>
    <w:rsid w:val="001A02BA"/>
    <w:rsid w:val="001B29C1"/>
    <w:rsid w:val="00211ECC"/>
    <w:rsid w:val="0022302F"/>
    <w:rsid w:val="00233661"/>
    <w:rsid w:val="002A48BE"/>
    <w:rsid w:val="002A788D"/>
    <w:rsid w:val="002B1328"/>
    <w:rsid w:val="002C49B7"/>
    <w:rsid w:val="00364A1A"/>
    <w:rsid w:val="00375D95"/>
    <w:rsid w:val="003B256E"/>
    <w:rsid w:val="0046219A"/>
    <w:rsid w:val="00486ACA"/>
    <w:rsid w:val="004A7EC1"/>
    <w:rsid w:val="004B36FF"/>
    <w:rsid w:val="0050183B"/>
    <w:rsid w:val="0053525B"/>
    <w:rsid w:val="00546CF4"/>
    <w:rsid w:val="0064472C"/>
    <w:rsid w:val="00666F6F"/>
    <w:rsid w:val="006B1249"/>
    <w:rsid w:val="006F2DD7"/>
    <w:rsid w:val="00704401"/>
    <w:rsid w:val="0070453A"/>
    <w:rsid w:val="007862F3"/>
    <w:rsid w:val="007973EE"/>
    <w:rsid w:val="007A425D"/>
    <w:rsid w:val="00803FE6"/>
    <w:rsid w:val="008258E1"/>
    <w:rsid w:val="008403D5"/>
    <w:rsid w:val="008A7938"/>
    <w:rsid w:val="008D38DF"/>
    <w:rsid w:val="009B30EB"/>
    <w:rsid w:val="00A146D7"/>
    <w:rsid w:val="00A23C9B"/>
    <w:rsid w:val="00AD6731"/>
    <w:rsid w:val="00AF1292"/>
    <w:rsid w:val="00AF6713"/>
    <w:rsid w:val="00B36212"/>
    <w:rsid w:val="00B36EC3"/>
    <w:rsid w:val="00B44872"/>
    <w:rsid w:val="00B74D24"/>
    <w:rsid w:val="00BA6DFA"/>
    <w:rsid w:val="00BB3FA2"/>
    <w:rsid w:val="00BE69B0"/>
    <w:rsid w:val="00BF5112"/>
    <w:rsid w:val="00BF6260"/>
    <w:rsid w:val="00C447E0"/>
    <w:rsid w:val="00CA4214"/>
    <w:rsid w:val="00CA7573"/>
    <w:rsid w:val="00D34175"/>
    <w:rsid w:val="00D67EB9"/>
    <w:rsid w:val="00E03235"/>
    <w:rsid w:val="00E3377F"/>
    <w:rsid w:val="00E779D5"/>
    <w:rsid w:val="00F45C78"/>
    <w:rsid w:val="00F907CD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7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6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62F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86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62F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146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6D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3B25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2017-12-15T02:24:00Z</cp:lastPrinted>
  <dcterms:created xsi:type="dcterms:W3CDTF">2017-12-07T02:09:00Z</dcterms:created>
  <dcterms:modified xsi:type="dcterms:W3CDTF">2017-12-15T07:54:00Z</dcterms:modified>
</cp:coreProperties>
</file>