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A1" w:rsidRPr="00A17EE0" w:rsidRDefault="000557A1" w:rsidP="000557A1">
      <w:pPr>
        <w:spacing w:line="480" w:lineRule="exact"/>
        <w:rPr>
          <w:rFonts w:ascii="仿宋_GB2312" w:eastAsia="仿宋_GB2312" w:hAnsi="仿宋"/>
          <w:sz w:val="30"/>
          <w:szCs w:val="30"/>
        </w:rPr>
      </w:pPr>
      <w:r w:rsidRPr="00A17EE0">
        <w:rPr>
          <w:rFonts w:ascii="仿宋_GB2312" w:eastAsia="仿宋_GB2312" w:hAnsi="仿宋" w:hint="eastAsia"/>
          <w:sz w:val="30"/>
          <w:szCs w:val="30"/>
        </w:rPr>
        <w:t>附件一：</w:t>
      </w:r>
    </w:p>
    <w:p w:rsidR="000557A1" w:rsidRDefault="000557A1" w:rsidP="000557A1">
      <w:pPr>
        <w:spacing w:line="48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2014</w:t>
      </w:r>
      <w:r w:rsidRPr="007C5CC2">
        <w:rPr>
          <w:rFonts w:ascii="微软雅黑" w:eastAsia="微软雅黑" w:hAnsi="微软雅黑" w:hint="eastAsia"/>
          <w:b/>
          <w:sz w:val="32"/>
          <w:szCs w:val="32"/>
        </w:rPr>
        <w:t>第二届中国企业海外形象塑造论坛</w:t>
      </w:r>
      <w:r>
        <w:rPr>
          <w:rFonts w:ascii="微软雅黑" w:eastAsia="微软雅黑" w:hAnsi="微软雅黑" w:hint="eastAsia"/>
          <w:b/>
          <w:sz w:val="32"/>
          <w:szCs w:val="32"/>
        </w:rPr>
        <w:t xml:space="preserve"> 报名回执</w:t>
      </w:r>
    </w:p>
    <w:p w:rsidR="000557A1" w:rsidRDefault="000557A1" w:rsidP="000557A1">
      <w:pPr>
        <w:spacing w:line="480" w:lineRule="exact"/>
        <w:jc w:val="center"/>
        <w:rPr>
          <w:rFonts w:ascii="微软雅黑" w:eastAsia="微软雅黑" w:hAnsi="微软雅黑"/>
          <w:b/>
          <w:sz w:val="32"/>
          <w:szCs w:val="32"/>
        </w:rPr>
      </w:pPr>
    </w:p>
    <w:tbl>
      <w:tblPr>
        <w:tblW w:w="9356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44"/>
        <w:gridCol w:w="883"/>
        <w:gridCol w:w="2058"/>
        <w:gridCol w:w="68"/>
        <w:gridCol w:w="1131"/>
        <w:gridCol w:w="712"/>
        <w:gridCol w:w="817"/>
        <w:gridCol w:w="2443"/>
      </w:tblGrid>
      <w:tr w:rsidR="000557A1" w:rsidRPr="00E93F15" w:rsidTr="00997068">
        <w:trPr>
          <w:trHeight w:val="443"/>
        </w:trPr>
        <w:tc>
          <w:tcPr>
            <w:tcW w:w="9356" w:type="dxa"/>
            <w:gridSpan w:val="8"/>
            <w:tcBorders>
              <w:bottom w:val="single" w:sz="4" w:space="0" w:color="auto"/>
            </w:tcBorders>
            <w:vAlign w:val="center"/>
          </w:tcPr>
          <w:p w:rsidR="000557A1" w:rsidRPr="00A271C9" w:rsidRDefault="000557A1" w:rsidP="00997068">
            <w:pPr>
              <w:spacing w:line="4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271C9">
              <w:rPr>
                <w:rFonts w:ascii="宋体" w:hAnsi="宋体" w:hint="eastAsia"/>
                <w:b/>
                <w:sz w:val="24"/>
                <w:szCs w:val="24"/>
              </w:rPr>
              <w:t>会务费缴</w:t>
            </w:r>
            <w:r w:rsidRPr="00484E14">
              <w:rPr>
                <w:rFonts w:ascii="宋体" w:hAnsi="宋体" w:hint="eastAsia"/>
                <w:b/>
                <w:sz w:val="24"/>
                <w:szCs w:val="24"/>
              </w:rPr>
              <w:t>纳</w:t>
            </w:r>
            <w:r w:rsidRPr="00484E14">
              <w:rPr>
                <w:rFonts w:ascii="宋体" w:hAnsi="宋体"/>
                <w:b/>
                <w:sz w:val="24"/>
                <w:szCs w:val="24"/>
              </w:rPr>
              <w:t>信</w:t>
            </w:r>
            <w:r w:rsidRPr="00A271C9">
              <w:rPr>
                <w:rFonts w:ascii="宋体" w:hAnsi="宋体"/>
                <w:b/>
                <w:sz w:val="24"/>
                <w:szCs w:val="24"/>
              </w:rPr>
              <w:t>息</w:t>
            </w:r>
          </w:p>
        </w:tc>
      </w:tr>
      <w:tr w:rsidR="000557A1" w:rsidRPr="00E93F15" w:rsidTr="00997068">
        <w:trPr>
          <w:trHeight w:val="365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04E2">
              <w:rPr>
                <w:rFonts w:ascii="宋体" w:hAnsi="宋体" w:hint="eastAsia"/>
                <w:sz w:val="24"/>
                <w:szCs w:val="24"/>
              </w:rPr>
              <w:t>交款单位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04E2"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04E2">
              <w:rPr>
                <w:rFonts w:ascii="宋体" w:hAnsi="宋体" w:hint="eastAsia"/>
                <w:sz w:val="24"/>
                <w:szCs w:val="24"/>
              </w:rPr>
              <w:t>汇款</w:t>
            </w:r>
            <w:r w:rsidRPr="007104E2"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2014年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月   日</w:t>
            </w:r>
          </w:p>
        </w:tc>
      </w:tr>
      <w:tr w:rsidR="000557A1" w:rsidRPr="00E93F15" w:rsidTr="00997068">
        <w:trPr>
          <w:trHeight w:val="365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04E2">
              <w:rPr>
                <w:rFonts w:ascii="宋体" w:hAnsi="宋体" w:hint="eastAsia"/>
                <w:sz w:val="24"/>
                <w:szCs w:val="24"/>
              </w:rPr>
              <w:t>汇款</w:t>
            </w:r>
            <w:r w:rsidRPr="007104E2">
              <w:rPr>
                <w:rFonts w:ascii="宋体" w:hAnsi="宋体"/>
                <w:sz w:val="24"/>
                <w:szCs w:val="24"/>
              </w:rPr>
              <w:t>金额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04E2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7104E2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04E2">
              <w:rPr>
                <w:rFonts w:ascii="宋体" w:hAnsi="宋体" w:hint="eastAsia"/>
                <w:sz w:val="24"/>
                <w:szCs w:val="24"/>
              </w:rPr>
              <w:t>发票</w:t>
            </w:r>
            <w:r w:rsidRPr="007104E2">
              <w:rPr>
                <w:rFonts w:ascii="宋体" w:hAnsi="宋体"/>
                <w:sz w:val="24"/>
                <w:szCs w:val="24"/>
              </w:rPr>
              <w:t>抬头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57A1" w:rsidRPr="00E93F15" w:rsidTr="00997068">
        <w:trPr>
          <w:trHeight w:val="365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04E2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04E2">
              <w:rPr>
                <w:rFonts w:ascii="宋体" w:hAnsi="宋体" w:hint="eastAsia"/>
                <w:sz w:val="24"/>
                <w:szCs w:val="24"/>
              </w:rPr>
              <w:t>联系</w:t>
            </w:r>
            <w:r w:rsidRPr="007104E2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57A1" w:rsidRPr="00E93F15" w:rsidTr="00997068">
        <w:trPr>
          <w:trHeight w:val="365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04E2">
              <w:rPr>
                <w:rFonts w:ascii="宋体" w:hAnsi="宋体" w:hint="eastAsia"/>
                <w:sz w:val="24"/>
                <w:szCs w:val="24"/>
              </w:rPr>
              <w:t>联系</w:t>
            </w:r>
            <w:r w:rsidRPr="007104E2"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7229" w:type="dxa"/>
            <w:gridSpan w:val="6"/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57A1" w:rsidRPr="00E93F15" w:rsidTr="00997068">
        <w:trPr>
          <w:trHeight w:val="365"/>
        </w:trPr>
        <w:tc>
          <w:tcPr>
            <w:tcW w:w="9356" w:type="dxa"/>
            <w:gridSpan w:val="8"/>
            <w:tcBorders>
              <w:top w:val="single" w:sz="4" w:space="0" w:color="auto"/>
            </w:tcBorders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4E14">
              <w:rPr>
                <w:rFonts w:ascii="宋体" w:hAnsi="宋体" w:hint="eastAsia"/>
                <w:b/>
                <w:sz w:val="24"/>
                <w:szCs w:val="24"/>
              </w:rPr>
              <w:t>参会人员</w:t>
            </w:r>
            <w:r w:rsidRPr="00484E14">
              <w:rPr>
                <w:rFonts w:ascii="宋体" w:hAnsi="宋体"/>
                <w:b/>
                <w:sz w:val="24"/>
                <w:szCs w:val="24"/>
              </w:rPr>
              <w:t>报名信息</w:t>
            </w:r>
          </w:p>
        </w:tc>
      </w:tr>
      <w:tr w:rsidR="000557A1" w:rsidRPr="00E93F15" w:rsidTr="00997068">
        <w:trPr>
          <w:trHeight w:val="365"/>
        </w:trPr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57A1" w:rsidRPr="007104E2" w:rsidRDefault="000557A1" w:rsidP="00997068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 w:rsidRPr="007104E2">
              <w:rPr>
                <w:rFonts w:ascii="宋体" w:hAnsi="宋体" w:hint="eastAsia"/>
                <w:sz w:val="24"/>
                <w:szCs w:val="24"/>
              </w:rPr>
              <w:t>单位</w:t>
            </w:r>
            <w:r w:rsidRPr="007104E2">
              <w:rPr>
                <w:rFonts w:ascii="宋体" w:hAnsi="宋体"/>
                <w:sz w:val="24"/>
                <w:szCs w:val="24"/>
              </w:rPr>
              <w:t>名称（</w:t>
            </w:r>
            <w:r w:rsidRPr="007104E2">
              <w:rPr>
                <w:rFonts w:ascii="宋体" w:hAnsi="宋体" w:hint="eastAsia"/>
                <w:sz w:val="24"/>
                <w:szCs w:val="24"/>
              </w:rPr>
              <w:t>盖章</w:t>
            </w:r>
            <w:r w:rsidRPr="007104E2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57A1" w:rsidRPr="007104E2" w:rsidRDefault="000557A1" w:rsidP="00997068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557A1" w:rsidRPr="00E93F15" w:rsidTr="00997068">
        <w:trPr>
          <w:trHeight w:val="443"/>
        </w:trPr>
        <w:tc>
          <w:tcPr>
            <w:tcW w:w="1244" w:type="dxa"/>
            <w:vAlign w:val="center"/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04E2"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883" w:type="dxa"/>
            <w:vAlign w:val="center"/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04E2">
              <w:rPr>
                <w:rFonts w:ascii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2058" w:type="dxa"/>
            <w:vAlign w:val="center"/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04E2">
              <w:rPr>
                <w:rFonts w:ascii="宋体" w:hAnsi="宋体" w:hint="eastAsia"/>
                <w:sz w:val="24"/>
                <w:szCs w:val="24"/>
              </w:rPr>
              <w:t xml:space="preserve">职   </w:t>
            </w:r>
            <w:proofErr w:type="gramStart"/>
            <w:r w:rsidRPr="007104E2"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99" w:type="dxa"/>
            <w:gridSpan w:val="2"/>
            <w:vAlign w:val="center"/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04E2">
              <w:rPr>
                <w:rFonts w:ascii="宋体" w:hAnsi="宋体" w:hint="eastAsia"/>
                <w:sz w:val="24"/>
                <w:szCs w:val="24"/>
              </w:rPr>
              <w:t>座机</w:t>
            </w:r>
          </w:p>
        </w:tc>
        <w:tc>
          <w:tcPr>
            <w:tcW w:w="1529" w:type="dxa"/>
            <w:gridSpan w:val="2"/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04E2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443" w:type="dxa"/>
            <w:vAlign w:val="center"/>
          </w:tcPr>
          <w:p w:rsidR="000557A1" w:rsidRPr="007104E2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04E2">
              <w:rPr>
                <w:rFonts w:ascii="宋体" w:hAnsi="宋体" w:hint="eastAsia"/>
                <w:sz w:val="24"/>
                <w:szCs w:val="24"/>
              </w:rPr>
              <w:t>E-</w:t>
            </w:r>
            <w:r w:rsidRPr="007104E2">
              <w:rPr>
                <w:rFonts w:ascii="宋体" w:hAnsi="宋体"/>
                <w:sz w:val="24"/>
                <w:szCs w:val="24"/>
              </w:rPr>
              <w:t>mail</w:t>
            </w:r>
          </w:p>
        </w:tc>
      </w:tr>
      <w:tr w:rsidR="000557A1" w:rsidRPr="00E93F15" w:rsidTr="00997068">
        <w:trPr>
          <w:trHeight w:val="351"/>
        </w:trPr>
        <w:tc>
          <w:tcPr>
            <w:tcW w:w="1244" w:type="dxa"/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57A1" w:rsidRPr="00E93F15" w:rsidTr="00997068">
        <w:trPr>
          <w:trHeight w:val="351"/>
        </w:trPr>
        <w:tc>
          <w:tcPr>
            <w:tcW w:w="1244" w:type="dxa"/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57A1" w:rsidRPr="00E93F15" w:rsidTr="00997068">
        <w:trPr>
          <w:trHeight w:val="351"/>
        </w:trPr>
        <w:tc>
          <w:tcPr>
            <w:tcW w:w="1244" w:type="dxa"/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57A1" w:rsidRPr="00E93F15" w:rsidTr="00997068">
        <w:trPr>
          <w:trHeight w:val="351"/>
        </w:trPr>
        <w:tc>
          <w:tcPr>
            <w:tcW w:w="1244" w:type="dxa"/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0557A1" w:rsidRPr="00D60419" w:rsidRDefault="000557A1" w:rsidP="009970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557A1" w:rsidRDefault="000557A1" w:rsidP="000557A1">
      <w:pPr>
        <w:spacing w:line="5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注意</w:t>
      </w:r>
      <w:r>
        <w:rPr>
          <w:rFonts w:ascii="仿宋_GB2312" w:eastAsia="仿宋_GB2312" w:hAnsi="仿宋"/>
          <w:sz w:val="30"/>
          <w:szCs w:val="30"/>
        </w:rPr>
        <w:t>事项：</w:t>
      </w:r>
    </w:p>
    <w:p w:rsidR="00C76701" w:rsidRPr="00C76701" w:rsidRDefault="00C76701" w:rsidP="00C76701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</w:t>
      </w:r>
      <w:r w:rsidR="000557A1" w:rsidRPr="00C76701">
        <w:rPr>
          <w:rFonts w:ascii="仿宋_GB2312" w:eastAsia="仿宋_GB2312" w:hAnsi="仿宋" w:hint="eastAsia"/>
          <w:sz w:val="30"/>
          <w:szCs w:val="30"/>
        </w:rPr>
        <w:t>会务费</w:t>
      </w:r>
      <w:r w:rsidR="000557A1" w:rsidRPr="00C76701">
        <w:rPr>
          <w:rFonts w:ascii="仿宋_GB2312" w:eastAsia="仿宋_GB2312" w:hAnsi="仿宋"/>
          <w:sz w:val="30"/>
          <w:szCs w:val="30"/>
        </w:rPr>
        <w:t>：</w:t>
      </w:r>
      <w:r w:rsidR="000557A1" w:rsidRPr="00C76701">
        <w:rPr>
          <w:rFonts w:ascii="仿宋_GB2312" w:eastAsia="仿宋_GB2312" w:hAnsi="仿宋" w:hint="eastAsia"/>
          <w:sz w:val="30"/>
          <w:szCs w:val="30"/>
        </w:rPr>
        <w:t>人民币</w:t>
      </w:r>
      <w:r w:rsidR="000557A1" w:rsidRPr="00C76701">
        <w:rPr>
          <w:rFonts w:ascii="仿宋_GB2312" w:eastAsia="仿宋_GB2312" w:hAnsi="仿宋"/>
          <w:b/>
          <w:sz w:val="30"/>
          <w:szCs w:val="30"/>
        </w:rPr>
        <w:t>2</w:t>
      </w:r>
      <w:r w:rsidR="000557A1" w:rsidRPr="00C76701">
        <w:rPr>
          <w:rFonts w:ascii="仿宋_GB2312" w:eastAsia="仿宋_GB2312" w:hAnsi="仿宋" w:hint="eastAsia"/>
          <w:b/>
          <w:sz w:val="30"/>
          <w:szCs w:val="30"/>
        </w:rPr>
        <w:t>000元/单位</w:t>
      </w:r>
      <w:r w:rsidR="000557A1" w:rsidRPr="00C76701">
        <w:rPr>
          <w:rFonts w:ascii="仿宋_GB2312" w:eastAsia="仿宋_GB2312" w:hAnsi="仿宋"/>
          <w:sz w:val="30"/>
          <w:szCs w:val="30"/>
        </w:rPr>
        <w:t>（</w:t>
      </w:r>
      <w:r w:rsidR="000557A1" w:rsidRPr="00C76701">
        <w:rPr>
          <w:rFonts w:ascii="仿宋_GB2312" w:eastAsia="仿宋_GB2312" w:hAnsi="仿宋" w:hint="eastAsia"/>
          <w:b/>
          <w:sz w:val="30"/>
          <w:szCs w:val="30"/>
        </w:rPr>
        <w:t>该</w:t>
      </w:r>
      <w:r w:rsidR="000557A1" w:rsidRPr="00C76701">
        <w:rPr>
          <w:rFonts w:ascii="仿宋_GB2312" w:eastAsia="仿宋_GB2312" w:hAnsi="仿宋"/>
          <w:b/>
          <w:sz w:val="30"/>
          <w:szCs w:val="30"/>
        </w:rPr>
        <w:t>价格</w:t>
      </w:r>
      <w:proofErr w:type="gramStart"/>
      <w:r w:rsidR="000557A1" w:rsidRPr="00C76701">
        <w:rPr>
          <w:rFonts w:ascii="仿宋_GB2312" w:eastAsia="仿宋_GB2312" w:hAnsi="仿宋"/>
          <w:b/>
          <w:sz w:val="30"/>
          <w:szCs w:val="30"/>
        </w:rPr>
        <w:t>只限中国</w:t>
      </w:r>
      <w:proofErr w:type="gramEnd"/>
      <w:r w:rsidR="000557A1" w:rsidRPr="00C76701">
        <w:rPr>
          <w:rFonts w:ascii="仿宋_GB2312" w:eastAsia="仿宋_GB2312" w:hAnsi="仿宋"/>
          <w:b/>
          <w:sz w:val="30"/>
          <w:szCs w:val="30"/>
        </w:rPr>
        <w:t>翻译协会会员企业，</w:t>
      </w:r>
      <w:r w:rsidR="000557A1" w:rsidRPr="00C76701">
        <w:rPr>
          <w:rFonts w:ascii="仿宋_GB2312" w:eastAsia="仿宋_GB2312" w:hAnsi="仿宋" w:hint="eastAsia"/>
          <w:b/>
          <w:sz w:val="30"/>
          <w:szCs w:val="30"/>
        </w:rPr>
        <w:t>原则1人、</w:t>
      </w:r>
      <w:r w:rsidR="000557A1" w:rsidRPr="00C76701">
        <w:rPr>
          <w:rFonts w:ascii="仿宋_GB2312" w:eastAsia="仿宋_GB2312" w:hAnsi="仿宋"/>
          <w:b/>
          <w:sz w:val="30"/>
          <w:szCs w:val="30"/>
        </w:rPr>
        <w:t>最多</w:t>
      </w:r>
      <w:r w:rsidR="000557A1" w:rsidRPr="00C76701">
        <w:rPr>
          <w:rFonts w:ascii="仿宋_GB2312" w:eastAsia="仿宋_GB2312" w:hAnsi="仿宋" w:hint="eastAsia"/>
          <w:b/>
          <w:sz w:val="30"/>
          <w:szCs w:val="30"/>
        </w:rPr>
        <w:t>2人</w:t>
      </w:r>
      <w:r w:rsidR="000557A1" w:rsidRPr="00C76701">
        <w:rPr>
          <w:rFonts w:ascii="仿宋_GB2312" w:eastAsia="仿宋_GB2312" w:hAnsi="仿宋"/>
          <w:b/>
          <w:sz w:val="30"/>
          <w:szCs w:val="30"/>
        </w:rPr>
        <w:t>参会</w:t>
      </w:r>
      <w:r w:rsidR="000557A1" w:rsidRPr="00C76701">
        <w:rPr>
          <w:rFonts w:ascii="仿宋_GB2312" w:eastAsia="仿宋_GB2312" w:hAnsi="仿宋"/>
          <w:sz w:val="30"/>
          <w:szCs w:val="30"/>
        </w:rPr>
        <w:t>）</w:t>
      </w:r>
      <w:r w:rsidR="000557A1" w:rsidRPr="00C76701">
        <w:rPr>
          <w:rFonts w:ascii="仿宋_GB2312" w:eastAsia="仿宋_GB2312" w:hAnsi="仿宋" w:hint="eastAsia"/>
          <w:sz w:val="30"/>
          <w:szCs w:val="30"/>
        </w:rPr>
        <w:t>，包括参会人员资料费、餐费、会议服务费等。</w:t>
      </w:r>
      <w:r w:rsidR="000557A1" w:rsidRPr="00C76701">
        <w:rPr>
          <w:rFonts w:ascii="仿宋_GB2312" w:eastAsia="仿宋_GB2312" w:hAnsi="仿宋" w:hint="eastAsia"/>
          <w:b/>
          <w:sz w:val="30"/>
          <w:szCs w:val="30"/>
        </w:rPr>
        <w:t>住宿、交通及</w:t>
      </w:r>
      <w:r w:rsidR="000557A1" w:rsidRPr="00C76701">
        <w:rPr>
          <w:rFonts w:ascii="仿宋_GB2312" w:eastAsia="仿宋_GB2312" w:hAnsi="仿宋"/>
          <w:b/>
          <w:sz w:val="30"/>
          <w:szCs w:val="30"/>
        </w:rPr>
        <w:t>停车费</w:t>
      </w:r>
      <w:r w:rsidR="000557A1" w:rsidRPr="00C76701">
        <w:rPr>
          <w:rFonts w:ascii="仿宋_GB2312" w:eastAsia="仿宋_GB2312" w:hAnsi="仿宋" w:hint="eastAsia"/>
          <w:b/>
          <w:sz w:val="30"/>
          <w:szCs w:val="30"/>
        </w:rPr>
        <w:t>自理</w:t>
      </w:r>
      <w:r w:rsidR="000557A1" w:rsidRPr="00C76701">
        <w:rPr>
          <w:rFonts w:ascii="仿宋_GB2312" w:eastAsia="仿宋_GB2312" w:hAnsi="仿宋" w:hint="eastAsia"/>
          <w:sz w:val="30"/>
          <w:szCs w:val="30"/>
        </w:rPr>
        <w:t>。请于</w:t>
      </w:r>
      <w:r w:rsidR="000557A1" w:rsidRPr="00C76701">
        <w:rPr>
          <w:rFonts w:ascii="仿宋_GB2312" w:eastAsia="仿宋_GB2312" w:hAnsi="仿宋" w:hint="eastAsia"/>
          <w:b/>
          <w:sz w:val="30"/>
          <w:szCs w:val="30"/>
        </w:rPr>
        <w:t>2014年9月</w:t>
      </w:r>
      <w:r w:rsidR="000557A1" w:rsidRPr="00C76701">
        <w:rPr>
          <w:rFonts w:ascii="仿宋_GB2312" w:eastAsia="仿宋_GB2312" w:hAnsi="仿宋"/>
          <w:b/>
          <w:sz w:val="30"/>
          <w:szCs w:val="30"/>
        </w:rPr>
        <w:t>10</w:t>
      </w:r>
      <w:r w:rsidR="000557A1" w:rsidRPr="00C76701">
        <w:rPr>
          <w:rFonts w:ascii="仿宋_GB2312" w:eastAsia="仿宋_GB2312" w:hAnsi="仿宋" w:hint="eastAsia"/>
          <w:b/>
          <w:sz w:val="30"/>
          <w:szCs w:val="30"/>
        </w:rPr>
        <w:t>日前</w:t>
      </w:r>
      <w:r w:rsidR="000557A1" w:rsidRPr="00C76701">
        <w:rPr>
          <w:rFonts w:ascii="仿宋_GB2312" w:eastAsia="仿宋_GB2312" w:hAnsi="仿宋" w:hint="eastAsia"/>
          <w:sz w:val="30"/>
          <w:szCs w:val="30"/>
        </w:rPr>
        <w:t>汇至以下</w:t>
      </w:r>
      <w:r w:rsidR="000557A1" w:rsidRPr="00C76701">
        <w:rPr>
          <w:rFonts w:ascii="仿宋_GB2312" w:eastAsia="仿宋_GB2312" w:hAnsi="仿宋"/>
          <w:sz w:val="30"/>
          <w:szCs w:val="30"/>
        </w:rPr>
        <w:t>账户</w:t>
      </w:r>
      <w:r w:rsidR="000557A1" w:rsidRPr="00C76701">
        <w:rPr>
          <w:rFonts w:ascii="仿宋_GB2312" w:eastAsia="仿宋_GB2312" w:hAnsi="仿宋" w:hint="eastAsia"/>
          <w:sz w:val="30"/>
          <w:szCs w:val="30"/>
        </w:rPr>
        <w:t>，</w:t>
      </w:r>
      <w:r w:rsidR="000557A1" w:rsidRPr="00C76701">
        <w:rPr>
          <w:rFonts w:ascii="仿宋_GB2312" w:eastAsia="仿宋_GB2312" w:hAnsi="仿宋"/>
          <w:sz w:val="30"/>
          <w:szCs w:val="30"/>
        </w:rPr>
        <w:t>并同时将此回执</w:t>
      </w:r>
      <w:r>
        <w:rPr>
          <w:rFonts w:ascii="仿宋_GB2312" w:eastAsia="仿宋_GB2312" w:hAnsi="仿宋" w:hint="eastAsia"/>
          <w:sz w:val="30"/>
          <w:szCs w:val="30"/>
        </w:rPr>
        <w:t>E</w:t>
      </w:r>
      <w:r w:rsidR="000557A1" w:rsidRPr="00C76701">
        <w:rPr>
          <w:rFonts w:ascii="仿宋_GB2312" w:eastAsia="仿宋_GB2312" w:hAnsi="仿宋"/>
          <w:sz w:val="30"/>
          <w:szCs w:val="30"/>
        </w:rPr>
        <w:t>mail至</w:t>
      </w:r>
    </w:p>
    <w:p w:rsidR="000557A1" w:rsidRDefault="00C76701" w:rsidP="00C76701">
      <w:pPr>
        <w:rPr>
          <w:rFonts w:ascii="仿宋_GB2312" w:eastAsia="仿宋_GB2312" w:hAnsi="仿宋"/>
          <w:sz w:val="30"/>
          <w:szCs w:val="30"/>
        </w:rPr>
      </w:pPr>
      <w:hyperlink r:id="rId8" w:history="1">
        <w:r w:rsidRPr="00C76701">
          <w:rPr>
            <w:rStyle w:val="a6"/>
            <w:rFonts w:ascii="仿宋_GB2312" w:eastAsia="仿宋_GB2312" w:hAnsi="仿宋" w:hint="eastAsia"/>
            <w:sz w:val="30"/>
            <w:szCs w:val="30"/>
          </w:rPr>
          <w:t>lx@tac-online.org.cn</w:t>
        </w:r>
      </w:hyperlink>
    </w:p>
    <w:p w:rsidR="000557A1" w:rsidRPr="00FE4F68" w:rsidRDefault="000557A1" w:rsidP="000557A1">
      <w:pPr>
        <w:spacing w:line="48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FE4F68">
        <w:rPr>
          <w:rFonts w:ascii="仿宋_GB2312" w:eastAsia="仿宋_GB2312" w:hAnsi="宋体" w:hint="eastAsia"/>
          <w:b/>
          <w:sz w:val="28"/>
          <w:szCs w:val="28"/>
        </w:rPr>
        <w:t>账户名：中国报道杂志社</w:t>
      </w:r>
    </w:p>
    <w:p w:rsidR="000557A1" w:rsidRPr="00FE4F68" w:rsidRDefault="000557A1" w:rsidP="000557A1">
      <w:pPr>
        <w:spacing w:line="48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FE4F68">
        <w:rPr>
          <w:rFonts w:ascii="仿宋_GB2312" w:eastAsia="仿宋_GB2312" w:hAnsi="宋体" w:hint="eastAsia"/>
          <w:b/>
          <w:sz w:val="28"/>
          <w:szCs w:val="28"/>
        </w:rPr>
        <w:t>开户行：中国工商银行北京百万庄支行</w:t>
      </w:r>
    </w:p>
    <w:p w:rsidR="000557A1" w:rsidRPr="00FE4F68" w:rsidRDefault="000557A1" w:rsidP="000557A1">
      <w:pPr>
        <w:spacing w:line="48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proofErr w:type="gramStart"/>
      <w:r w:rsidRPr="00FE4F68">
        <w:rPr>
          <w:rFonts w:ascii="仿宋_GB2312" w:eastAsia="仿宋_GB2312" w:hAnsi="宋体" w:hint="eastAsia"/>
          <w:b/>
          <w:sz w:val="28"/>
          <w:szCs w:val="28"/>
        </w:rPr>
        <w:t>账</w:t>
      </w:r>
      <w:proofErr w:type="gramEnd"/>
      <w:r w:rsidRPr="00FE4F68">
        <w:rPr>
          <w:rFonts w:ascii="仿宋_GB2312" w:eastAsia="仿宋_GB2312" w:hAnsi="宋体" w:hint="eastAsia"/>
          <w:b/>
          <w:sz w:val="28"/>
          <w:szCs w:val="28"/>
        </w:rPr>
        <w:t xml:space="preserve">  号：0200001409014498431 </w:t>
      </w:r>
    </w:p>
    <w:p w:rsidR="0083012F" w:rsidRPr="000557A1" w:rsidRDefault="000557A1" w:rsidP="00C76701">
      <w:pPr>
        <w:spacing w:line="560" w:lineRule="exact"/>
        <w:ind w:firstLineChars="200" w:firstLine="600"/>
      </w:pPr>
      <w:r>
        <w:rPr>
          <w:rFonts w:ascii="仿宋_GB2312" w:eastAsia="仿宋_GB2312" w:hAnsi="仿宋" w:hint="eastAsia"/>
          <w:sz w:val="30"/>
          <w:szCs w:val="30"/>
        </w:rPr>
        <w:t>2</w:t>
      </w:r>
      <w:r w:rsidR="00C76701">
        <w:rPr>
          <w:rFonts w:ascii="仿宋_GB2312" w:eastAsia="仿宋_GB2312" w:hAnsi="仿宋" w:hint="eastAsia"/>
          <w:sz w:val="30"/>
          <w:szCs w:val="30"/>
        </w:rPr>
        <w:t>．</w:t>
      </w:r>
      <w:r>
        <w:rPr>
          <w:rFonts w:ascii="仿宋_GB2312" w:eastAsia="仿宋_GB2312" w:hAnsi="仿宋" w:hint="eastAsia"/>
          <w:sz w:val="30"/>
          <w:szCs w:val="30"/>
        </w:rPr>
        <w:t>如</w:t>
      </w:r>
      <w:r>
        <w:rPr>
          <w:rFonts w:ascii="仿宋_GB2312" w:eastAsia="仿宋_GB2312" w:hAnsi="仿宋"/>
          <w:sz w:val="30"/>
          <w:szCs w:val="30"/>
        </w:rPr>
        <w:t>需发票，请</w:t>
      </w:r>
      <w:r>
        <w:rPr>
          <w:rFonts w:ascii="仿宋_GB2312" w:eastAsia="仿宋_GB2312" w:hAnsi="仿宋" w:hint="eastAsia"/>
          <w:sz w:val="30"/>
          <w:szCs w:val="30"/>
        </w:rPr>
        <w:t>将上述回执单</w:t>
      </w:r>
      <w:r>
        <w:rPr>
          <w:rFonts w:ascii="仿宋_GB2312" w:eastAsia="仿宋_GB2312" w:hAnsi="仿宋"/>
          <w:sz w:val="30"/>
          <w:szCs w:val="30"/>
        </w:rPr>
        <w:t>的</w:t>
      </w:r>
      <w:r>
        <w:rPr>
          <w:rFonts w:ascii="仿宋_GB2312" w:eastAsia="仿宋_GB2312" w:hAnsi="仿宋"/>
          <w:sz w:val="30"/>
          <w:szCs w:val="30"/>
        </w:rPr>
        <w:t>“</w:t>
      </w:r>
      <w:r>
        <w:rPr>
          <w:rFonts w:ascii="仿宋_GB2312" w:eastAsia="仿宋_GB2312" w:hAnsi="仿宋" w:hint="eastAsia"/>
          <w:sz w:val="30"/>
          <w:szCs w:val="30"/>
        </w:rPr>
        <w:t>发票</w:t>
      </w:r>
      <w:r>
        <w:rPr>
          <w:rFonts w:ascii="仿宋_GB2312" w:eastAsia="仿宋_GB2312" w:hAnsi="仿宋"/>
          <w:sz w:val="30"/>
          <w:szCs w:val="30"/>
        </w:rPr>
        <w:t>抬头</w:t>
      </w:r>
      <w:r>
        <w:rPr>
          <w:rFonts w:ascii="仿宋_GB2312" w:eastAsia="仿宋_GB2312" w:hAnsi="仿宋"/>
          <w:sz w:val="30"/>
          <w:szCs w:val="30"/>
        </w:rPr>
        <w:t>”</w:t>
      </w:r>
      <w:r>
        <w:rPr>
          <w:rFonts w:ascii="仿宋_GB2312" w:eastAsia="仿宋_GB2312" w:hAnsi="仿宋" w:hint="eastAsia"/>
          <w:sz w:val="30"/>
          <w:szCs w:val="30"/>
        </w:rPr>
        <w:t>、</w:t>
      </w:r>
      <w:r>
        <w:rPr>
          <w:rFonts w:ascii="仿宋_GB2312" w:eastAsia="仿宋_GB2312" w:hAnsi="仿宋"/>
          <w:sz w:val="30"/>
          <w:szCs w:val="30"/>
        </w:rPr>
        <w:t>“</w:t>
      </w:r>
      <w:r>
        <w:rPr>
          <w:rFonts w:ascii="仿宋_GB2312" w:eastAsia="仿宋_GB2312" w:hAnsi="仿宋" w:hint="eastAsia"/>
          <w:sz w:val="30"/>
          <w:szCs w:val="30"/>
        </w:rPr>
        <w:t>联系人</w:t>
      </w:r>
      <w:r>
        <w:rPr>
          <w:rFonts w:ascii="仿宋_GB2312" w:eastAsia="仿宋_GB2312" w:hAnsi="仿宋"/>
          <w:sz w:val="30"/>
          <w:szCs w:val="30"/>
        </w:rPr>
        <w:t>”</w:t>
      </w:r>
      <w:r>
        <w:rPr>
          <w:rFonts w:ascii="仿宋_GB2312" w:eastAsia="仿宋_GB2312" w:hAnsi="仿宋"/>
          <w:sz w:val="30"/>
          <w:szCs w:val="30"/>
        </w:rPr>
        <w:t>及联</w:t>
      </w:r>
      <w:r>
        <w:rPr>
          <w:rFonts w:ascii="仿宋_GB2312" w:eastAsia="仿宋_GB2312" w:hAnsi="仿宋" w:hint="eastAsia"/>
          <w:sz w:val="30"/>
          <w:szCs w:val="30"/>
        </w:rPr>
        <w:t>系</w:t>
      </w:r>
      <w:r>
        <w:rPr>
          <w:rFonts w:ascii="仿宋_GB2312" w:eastAsia="仿宋_GB2312" w:hAnsi="仿宋"/>
          <w:sz w:val="30"/>
          <w:szCs w:val="30"/>
        </w:rPr>
        <w:t>方式</w:t>
      </w:r>
      <w:r>
        <w:rPr>
          <w:rFonts w:ascii="仿宋_GB2312" w:eastAsia="仿宋_GB2312" w:hAnsi="仿宋" w:hint="eastAsia"/>
          <w:sz w:val="30"/>
          <w:szCs w:val="30"/>
        </w:rPr>
        <w:t>等</w:t>
      </w:r>
      <w:r>
        <w:rPr>
          <w:rFonts w:ascii="仿宋_GB2312" w:eastAsia="仿宋_GB2312" w:hAnsi="仿宋"/>
          <w:sz w:val="30"/>
          <w:szCs w:val="30"/>
        </w:rPr>
        <w:t>内容填写完整</w:t>
      </w:r>
      <w:r w:rsidRPr="007C5CC2">
        <w:rPr>
          <w:rFonts w:ascii="仿宋_GB2312" w:eastAsia="仿宋_GB2312" w:hAnsi="仿宋" w:hint="eastAsia"/>
          <w:sz w:val="30"/>
          <w:szCs w:val="30"/>
        </w:rPr>
        <w:t>。</w:t>
      </w:r>
      <w:bookmarkStart w:id="0" w:name="_GoBack"/>
      <w:bookmarkEnd w:id="0"/>
    </w:p>
    <w:sectPr w:rsidR="0083012F" w:rsidRPr="0005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2C" w:rsidRDefault="00D6412C" w:rsidP="000557A1">
      <w:r>
        <w:separator/>
      </w:r>
    </w:p>
  </w:endnote>
  <w:endnote w:type="continuationSeparator" w:id="0">
    <w:p w:rsidR="00D6412C" w:rsidRDefault="00D6412C" w:rsidP="0005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2C" w:rsidRDefault="00D6412C" w:rsidP="000557A1">
      <w:r>
        <w:separator/>
      </w:r>
    </w:p>
  </w:footnote>
  <w:footnote w:type="continuationSeparator" w:id="0">
    <w:p w:rsidR="00D6412C" w:rsidRDefault="00D6412C" w:rsidP="0005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3633"/>
    <w:multiLevelType w:val="hybridMultilevel"/>
    <w:tmpl w:val="5F2230CC"/>
    <w:lvl w:ilvl="0" w:tplc="1EFAB37E">
      <w:start w:val="1"/>
      <w:numFmt w:val="decimal"/>
      <w:lvlText w:val="%1、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3E"/>
    <w:rsid w:val="000557A1"/>
    <w:rsid w:val="000F533E"/>
    <w:rsid w:val="0083012F"/>
    <w:rsid w:val="00B031DE"/>
    <w:rsid w:val="00C76701"/>
    <w:rsid w:val="00D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7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7A1"/>
    <w:rPr>
      <w:sz w:val="18"/>
      <w:szCs w:val="18"/>
    </w:rPr>
  </w:style>
  <w:style w:type="paragraph" w:styleId="a5">
    <w:name w:val="List Paragraph"/>
    <w:basedOn w:val="a"/>
    <w:uiPriority w:val="34"/>
    <w:qFormat/>
    <w:rsid w:val="00C7670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76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7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7A1"/>
    <w:rPr>
      <w:sz w:val="18"/>
      <w:szCs w:val="18"/>
    </w:rPr>
  </w:style>
  <w:style w:type="paragraph" w:styleId="a5">
    <w:name w:val="List Paragraph"/>
    <w:basedOn w:val="a"/>
    <w:uiPriority w:val="34"/>
    <w:qFormat/>
    <w:rsid w:val="00C7670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76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x@tac-online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cbzx-pc101</dc:creator>
  <cp:keywords/>
  <dc:description/>
  <cp:lastModifiedBy>cbzx-pc101</cp:lastModifiedBy>
  <cp:revision>3</cp:revision>
  <dcterms:created xsi:type="dcterms:W3CDTF">2014-08-26T00:31:00Z</dcterms:created>
  <dcterms:modified xsi:type="dcterms:W3CDTF">2014-08-26T00:34:00Z</dcterms:modified>
</cp:coreProperties>
</file>